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38787" w14:textId="7DE4CDB7" w:rsidR="00DC18E2" w:rsidRPr="00B8115E" w:rsidRDefault="00851996" w:rsidP="00851996">
      <w:pPr>
        <w:jc w:val="center"/>
        <w:rPr>
          <w:color w:val="92D050"/>
          <w:sz w:val="44"/>
          <w:szCs w:val="44"/>
        </w:rPr>
      </w:pPr>
      <w:r w:rsidRPr="00B8115E">
        <w:rPr>
          <w:color w:val="92D050"/>
          <w:sz w:val="44"/>
          <w:szCs w:val="44"/>
        </w:rPr>
        <w:t xml:space="preserve"> OS</w:t>
      </w:r>
      <w:r w:rsidR="00011C5C" w:rsidRPr="00B8115E">
        <w:rPr>
          <w:color w:val="92D050"/>
          <w:sz w:val="44"/>
          <w:szCs w:val="44"/>
        </w:rPr>
        <w:t xml:space="preserve">TERWEG – </w:t>
      </w:r>
      <w:r w:rsidR="00B8115E" w:rsidRPr="00B8115E">
        <w:rPr>
          <w:color w:val="92D050"/>
          <w:sz w:val="44"/>
          <w:szCs w:val="44"/>
        </w:rPr>
        <w:t>Aufbruch ins Leben</w:t>
      </w:r>
    </w:p>
    <w:p w14:paraId="2546218F" w14:textId="33A666C9" w:rsidR="00011C5C" w:rsidRDefault="00011C5C">
      <w:r>
        <w:t xml:space="preserve">Machen Sie sich alleine, zu zweit oder mit Ihrer Familie auf den Weg. </w:t>
      </w:r>
      <w:r w:rsidR="000019D9">
        <w:br/>
      </w:r>
      <w:r>
        <w:t>Sammeln Sie Eindrücke, Worte, Gegenstände aus der N</w:t>
      </w:r>
      <w:r w:rsidR="00244FB8">
        <w:t>a</w:t>
      </w:r>
      <w:r>
        <w:t>tur</w:t>
      </w:r>
      <w:r w:rsidR="008676EE">
        <w:t xml:space="preserve"> – Sie sind dabei frei, alle Stationen zu machen</w:t>
      </w:r>
      <w:r w:rsidR="00B83721">
        <w:t xml:space="preserve"> [s. u. Weiches/Hartes/Totes/Lebendes] -</w:t>
      </w:r>
      <w:r w:rsidR="008676EE">
        <w:t xml:space="preserve"> oder sich nur</w:t>
      </w:r>
      <w:r w:rsidR="00B83721">
        <w:t xml:space="preserve"> auszuwählen, was Sie mögen</w:t>
      </w:r>
      <w:r>
        <w:t xml:space="preserve">. </w:t>
      </w:r>
      <w:r w:rsidR="000019D9">
        <w:br/>
      </w:r>
      <w:r>
        <w:t>Nehmen Sie sich etwa eine knappe Stunde Zeit.</w:t>
      </w:r>
    </w:p>
    <w:p w14:paraId="0DA38C27" w14:textId="77777777" w:rsidR="002108AC" w:rsidRDefault="002108AC" w:rsidP="00011C5C">
      <w:pPr>
        <w:shd w:val="clear" w:color="auto" w:fill="DEEAF6" w:themeFill="accent5" w:themeFillTint="33"/>
      </w:pPr>
      <w:r>
        <w:t>In der Stille für sich lesen:</w:t>
      </w:r>
    </w:p>
    <w:p w14:paraId="5644707C" w14:textId="77777777" w:rsidR="002108AC" w:rsidRDefault="002108AC" w:rsidP="002108AC">
      <w:pPr>
        <w:ind w:left="708"/>
      </w:pPr>
      <w:r>
        <w:t>Aufwachen – das Leben in sich spüren</w:t>
      </w:r>
    </w:p>
    <w:p w14:paraId="1A9C275B" w14:textId="77777777" w:rsidR="002108AC" w:rsidRDefault="002108AC" w:rsidP="002108AC">
      <w:pPr>
        <w:ind w:left="708"/>
      </w:pPr>
      <w:r>
        <w:t>aufstehen – die Kräfte des Lebens im eigenen Körper wahrnehmen</w:t>
      </w:r>
    </w:p>
    <w:p w14:paraId="739E8D85" w14:textId="77777777" w:rsidR="002108AC" w:rsidRDefault="002108AC" w:rsidP="002108AC">
      <w:pPr>
        <w:ind w:left="708"/>
      </w:pPr>
      <w:r>
        <w:t>ausatmen – leer werden für Neues</w:t>
      </w:r>
    </w:p>
    <w:p w14:paraId="24A821C0" w14:textId="77777777" w:rsidR="002108AC" w:rsidRDefault="002108AC" w:rsidP="002108AC">
      <w:pPr>
        <w:ind w:left="708"/>
      </w:pPr>
      <w:r>
        <w:t>einatmen – sich füllen lassen von etwas, was ich selbst nicht schaffen kann</w:t>
      </w:r>
    </w:p>
    <w:p w14:paraId="61239518" w14:textId="77777777" w:rsidR="002108AC" w:rsidRDefault="002108AC" w:rsidP="002108AC">
      <w:pPr>
        <w:ind w:left="708"/>
      </w:pPr>
      <w:r>
        <w:t>schweigen – in sich hineinhören</w:t>
      </w:r>
    </w:p>
    <w:p w14:paraId="2D1BAB76" w14:textId="77777777" w:rsidR="002108AC" w:rsidRDefault="002108AC" w:rsidP="002108AC">
      <w:pPr>
        <w:ind w:left="708"/>
      </w:pPr>
      <w:r>
        <w:t>sprechen – den Klang der eigenen Stimme hören</w:t>
      </w:r>
    </w:p>
    <w:p w14:paraId="198D9D5E" w14:textId="77777777" w:rsidR="002108AC" w:rsidRDefault="002108AC" w:rsidP="002108AC">
      <w:pPr>
        <w:ind w:left="708"/>
      </w:pPr>
      <w:r>
        <w:t xml:space="preserve">sehen – die Schönheit der Welt, dieses Morgens entdecken </w:t>
      </w:r>
    </w:p>
    <w:p w14:paraId="68DAEE45" w14:textId="47F92CE6" w:rsidR="002108AC" w:rsidRDefault="002108AC" w:rsidP="002108AC"/>
    <w:p w14:paraId="3D3C5BDB" w14:textId="4B07D4E6" w:rsidR="00011C5C" w:rsidRDefault="00011C5C" w:rsidP="00011C5C">
      <w:pPr>
        <w:shd w:val="clear" w:color="auto" w:fill="DEEAF6" w:themeFill="accent5" w:themeFillTint="33"/>
      </w:pPr>
      <w:r>
        <w:t>We</w:t>
      </w:r>
      <w:r w:rsidR="004D39A4">
        <w:t>nn Sie können und mögen</w:t>
      </w:r>
      <w:r>
        <w:t>, singen Sie den Ostergruß aus der orthodoxen Kirche – sonst lesen Sie ihn doch einfach laut vor</w:t>
      </w:r>
    </w:p>
    <w:p w14:paraId="4AA56C8F" w14:textId="11C1FE18" w:rsidR="00011C5C" w:rsidRDefault="00011C5C" w:rsidP="00011C5C">
      <w:pPr>
        <w:pStyle w:val="Listenabsatz"/>
      </w:pPr>
      <w:r>
        <w:t xml:space="preserve">Der Herr ist auferstanden. Er ist wahrhaftig auferstanden. </w:t>
      </w:r>
      <w:proofErr w:type="spellStart"/>
      <w:r>
        <w:t>Hallelulja</w:t>
      </w:r>
      <w:proofErr w:type="spellEnd"/>
      <w:r>
        <w:t>. Halleluja.</w:t>
      </w:r>
    </w:p>
    <w:p w14:paraId="5A3DA6B9" w14:textId="77777777" w:rsidR="00B83721" w:rsidRDefault="00B83721" w:rsidP="00011C5C">
      <w:pPr>
        <w:pStyle w:val="Listenabsatz"/>
      </w:pPr>
    </w:p>
    <w:p w14:paraId="7002AE27" w14:textId="7D6DF615" w:rsidR="002108AC" w:rsidRDefault="002108AC" w:rsidP="00011C5C">
      <w:pPr>
        <w:shd w:val="clear" w:color="auto" w:fill="DEEAF6" w:themeFill="accent5" w:themeFillTint="33"/>
      </w:pPr>
      <w:r>
        <w:t xml:space="preserve">Machen Sie sich nun auf </w:t>
      </w:r>
      <w:r w:rsidR="00011C5C">
        <w:t xml:space="preserve">den Weg – überlegen </w:t>
      </w:r>
      <w:r>
        <w:t>Sie zunächst Folgendes:</w:t>
      </w:r>
      <w:r>
        <w:tab/>
      </w:r>
    </w:p>
    <w:p w14:paraId="31DFF38C" w14:textId="7B3E3C24" w:rsidR="002108AC" w:rsidRDefault="002108AC" w:rsidP="00437786">
      <w:r w:rsidRPr="002108AC">
        <w:rPr>
          <w:rFonts w:cstheme="minorHAnsi"/>
          <w:color w:val="538135" w:themeColor="accent6" w:themeShade="BF"/>
          <w:sz w:val="32"/>
          <w:szCs w:val="32"/>
        </w:rPr>
        <w:t>∞</w:t>
      </w:r>
      <w:r w:rsidRPr="004D39A4">
        <w:rPr>
          <w:sz w:val="24"/>
          <w:szCs w:val="24"/>
        </w:rPr>
        <w:t xml:space="preserve"> Möchten Sie</w:t>
      </w:r>
      <w:r>
        <w:t xml:space="preserve"> Ihren Weg so legen, dass Sie am Friedhof </w:t>
      </w:r>
      <w:proofErr w:type="gramStart"/>
      <w:r>
        <w:t>vorbei kommen</w:t>
      </w:r>
      <w:proofErr w:type="gramEnd"/>
      <w:r>
        <w:t xml:space="preserve">? Möchten Sie </w:t>
      </w:r>
      <w:r w:rsidR="004D39A4">
        <w:t>an</w:t>
      </w:r>
      <w:r>
        <w:t xml:space="preserve"> einem der Gräber kurz verweilen und eine Kerze anzünden? Dann nehmen Sie ein Glas mit und legen Sie ein Teelicht</w:t>
      </w:r>
      <w:r w:rsidR="00011C5C">
        <w:t>/eine Kerze</w:t>
      </w:r>
      <w:r>
        <w:t xml:space="preserve"> in das Glas. Streichhölzer nicht vergessen</w:t>
      </w:r>
      <w:r w:rsidR="00437786">
        <w:t>.</w:t>
      </w:r>
      <w:r w:rsidR="00B83721">
        <w:t xml:space="preserve"> Sonst wählen Sie einen anderen Weg. </w:t>
      </w:r>
    </w:p>
    <w:p w14:paraId="778F128E" w14:textId="77777777" w:rsidR="002108AC" w:rsidRDefault="002108AC" w:rsidP="002108AC">
      <w:pPr>
        <w:rPr>
          <w:rFonts w:cstheme="minorHAnsi"/>
        </w:rPr>
      </w:pPr>
      <w:r w:rsidRPr="002108AC">
        <w:rPr>
          <w:rFonts w:cstheme="minorHAnsi"/>
          <w:color w:val="538135" w:themeColor="accent6" w:themeShade="BF"/>
          <w:sz w:val="32"/>
          <w:szCs w:val="32"/>
        </w:rPr>
        <w:t>∞</w:t>
      </w:r>
      <w:r>
        <w:rPr>
          <w:rFonts w:cstheme="minorHAnsi"/>
          <w:color w:val="538135" w:themeColor="accent6" w:themeShade="BF"/>
          <w:sz w:val="32"/>
          <w:szCs w:val="32"/>
        </w:rPr>
        <w:t xml:space="preserve"> </w:t>
      </w:r>
      <w:r w:rsidR="00437786">
        <w:rPr>
          <w:rFonts w:cstheme="minorHAnsi"/>
        </w:rPr>
        <w:t xml:space="preserve">Haben Sie ein kleines Körbchen, in das Sie unterwegs ein paar Dinge legen könnten? Und wie könnte Ihr Weg aussehen, so dass </w:t>
      </w:r>
      <w:r>
        <w:rPr>
          <w:rFonts w:cstheme="minorHAnsi"/>
        </w:rPr>
        <w:t xml:space="preserve">Sie </w:t>
      </w:r>
      <w:r w:rsidR="00437786">
        <w:rPr>
          <w:rFonts w:cstheme="minorHAnsi"/>
        </w:rPr>
        <w:t xml:space="preserve">unterwegs auch ein bisschen durch die Natur kommen, an der Sie sich für ein wenig Moos, einen Zweig, einen Stein und eine Blume o. a. bedienen können? </w:t>
      </w:r>
    </w:p>
    <w:p w14:paraId="46C7C37A" w14:textId="7F96EB15" w:rsidR="00A82FE1" w:rsidRDefault="00A82FE1" w:rsidP="002108AC">
      <w:pPr>
        <w:rPr>
          <w:rFonts w:cstheme="minorHAnsi"/>
        </w:rPr>
      </w:pPr>
      <w:r w:rsidRPr="002108AC">
        <w:rPr>
          <w:rFonts w:cstheme="minorHAnsi"/>
          <w:color w:val="538135" w:themeColor="accent6" w:themeShade="BF"/>
          <w:sz w:val="32"/>
          <w:szCs w:val="32"/>
        </w:rPr>
        <w:t>∞</w:t>
      </w:r>
      <w:r>
        <w:rPr>
          <w:rFonts w:cstheme="minorHAnsi"/>
          <w:color w:val="538135" w:themeColor="accent6" w:themeShade="BF"/>
          <w:sz w:val="32"/>
          <w:szCs w:val="32"/>
        </w:rPr>
        <w:t xml:space="preserve"> </w:t>
      </w:r>
      <w:r>
        <w:rPr>
          <w:rFonts w:cstheme="minorHAnsi"/>
        </w:rPr>
        <w:t>Neh</w:t>
      </w:r>
      <w:r w:rsidR="00065431">
        <w:rPr>
          <w:rFonts w:cstheme="minorHAnsi"/>
        </w:rPr>
        <w:t xml:space="preserve">men Sie </w:t>
      </w:r>
      <w:proofErr w:type="spellStart"/>
      <w:r w:rsidR="00065431">
        <w:rPr>
          <w:rFonts w:cstheme="minorHAnsi"/>
        </w:rPr>
        <w:t>ca</w:t>
      </w:r>
      <w:proofErr w:type="spellEnd"/>
      <w:r w:rsidR="00065431">
        <w:rPr>
          <w:rFonts w:cstheme="minorHAnsi"/>
        </w:rPr>
        <w:t xml:space="preserve"> 15 Zentimeter Schnur</w:t>
      </w:r>
      <w:r>
        <w:rPr>
          <w:rFonts w:cstheme="minorHAnsi"/>
        </w:rPr>
        <w:t xml:space="preserve"> mit auf Ihren Osterspaziergang</w:t>
      </w:r>
      <w:r w:rsidR="00065431">
        <w:rPr>
          <w:rFonts w:cstheme="minorHAnsi"/>
        </w:rPr>
        <w:t>.</w:t>
      </w:r>
    </w:p>
    <w:p w14:paraId="5BC583B5" w14:textId="77777777" w:rsidR="00B83721" w:rsidRDefault="00B83721" w:rsidP="002108AC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19D9" w14:paraId="59ED551E" w14:textId="77777777" w:rsidTr="000019D9">
        <w:trPr>
          <w:trHeight w:val="1334"/>
        </w:trPr>
        <w:tc>
          <w:tcPr>
            <w:tcW w:w="9062" w:type="dxa"/>
            <w:vAlign w:val="center"/>
          </w:tcPr>
          <w:p w14:paraId="1107AFA3" w14:textId="77777777" w:rsidR="000019D9" w:rsidRDefault="000019D9" w:rsidP="000019D9">
            <w:pPr>
              <w:rPr>
                <w:rFonts w:cstheme="minorHAnsi"/>
              </w:rPr>
            </w:pPr>
            <w:r>
              <w:rPr>
                <w:rFonts w:cstheme="minorHAnsi"/>
              </w:rPr>
              <w:t>Gleich in welcher Reihenfolge Sie die Dinge finden und ob Sie nun alles finden oder nicht: Legen Sie Ihre Fundstücke in das Körbchen und lesen Sie an dieser Stelle die jeweiligen kleinen Texte. Sind Sie nicht alleine unterwegs, dann können Sie sich die Texte vorlesen.</w:t>
            </w:r>
          </w:p>
          <w:p w14:paraId="0DE3096D" w14:textId="77777777" w:rsidR="000019D9" w:rsidRDefault="000019D9" w:rsidP="000019D9">
            <w:pPr>
              <w:rPr>
                <w:rFonts w:cstheme="minorHAnsi"/>
              </w:rPr>
            </w:pPr>
          </w:p>
        </w:tc>
      </w:tr>
    </w:tbl>
    <w:p w14:paraId="3F884DF8" w14:textId="14BA5BE9" w:rsidR="00437786" w:rsidRDefault="00437786" w:rsidP="002108AC">
      <w:pPr>
        <w:rPr>
          <w:rFonts w:cstheme="minorHAnsi"/>
        </w:rPr>
      </w:pPr>
    </w:p>
    <w:p w14:paraId="4C64AF4B" w14:textId="1D963E3F" w:rsidR="00B83721" w:rsidRDefault="00B83721" w:rsidP="002108AC">
      <w:pPr>
        <w:rPr>
          <w:rFonts w:cstheme="minorHAnsi"/>
        </w:rPr>
      </w:pPr>
    </w:p>
    <w:p w14:paraId="5A7F753A" w14:textId="77777777" w:rsidR="00A60969" w:rsidRDefault="00A60969" w:rsidP="002108AC">
      <w:pPr>
        <w:rPr>
          <w:rFonts w:cstheme="minorHAnsi"/>
        </w:rPr>
      </w:pPr>
    </w:p>
    <w:p w14:paraId="446B96D6" w14:textId="1B1046F9" w:rsidR="002108AC" w:rsidRPr="00A82FE1" w:rsidRDefault="00A82FE1" w:rsidP="002108AC">
      <w:pPr>
        <w:rPr>
          <w:sz w:val="36"/>
          <w:szCs w:val="36"/>
        </w:rPr>
      </w:pPr>
      <w:r w:rsidRPr="00A82FE1">
        <w:rPr>
          <w:sz w:val="36"/>
          <w:szCs w:val="36"/>
        </w:rPr>
        <w:lastRenderedPageBreak/>
        <w:t>Suchen Sie etwas Hartes</w:t>
      </w:r>
    </w:p>
    <w:p w14:paraId="3376A2DB" w14:textId="44E87C44" w:rsidR="00A82FE1" w:rsidRDefault="00263410" w:rsidP="00263410">
      <w:pPr>
        <w:ind w:firstLine="708"/>
      </w:pPr>
      <w:r>
        <w:br/>
      </w:r>
      <w:r w:rsidR="00B83721">
        <w:t>STEIN</w:t>
      </w:r>
      <w:r w:rsidR="00A82FE1">
        <w:t xml:space="preserve">. kalt, grau, hart. Du erinnerst mich an alles, was mir schwer im Magen, schwer auf dem Herzen liegt. Du erinnerst mich auch an </w:t>
      </w:r>
      <w:r w:rsidR="00065431">
        <w:t>den Felsen vor dem Grab. Ostern:</w:t>
      </w:r>
      <w:r w:rsidR="00A82FE1">
        <w:t xml:space="preserve"> der Felsen wird nicht bleiben, wohin man ihn gerollt hatte.</w:t>
      </w:r>
    </w:p>
    <w:p w14:paraId="69528432" w14:textId="77777777" w:rsidR="00A82FE1" w:rsidRDefault="00A82FE1" w:rsidP="002108A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82FE1" w14:paraId="2FC6FB23" w14:textId="77777777" w:rsidTr="00065431">
        <w:tc>
          <w:tcPr>
            <w:tcW w:w="4531" w:type="dxa"/>
          </w:tcPr>
          <w:p w14:paraId="1DA66DCC" w14:textId="77777777" w:rsidR="00A82FE1" w:rsidRDefault="00A82FE1" w:rsidP="002108AC">
            <w:r>
              <w:t>Freude,</w:t>
            </w:r>
          </w:p>
          <w:p w14:paraId="14CEF9B6" w14:textId="77777777" w:rsidR="00A82FE1" w:rsidRDefault="00A82FE1" w:rsidP="002108AC">
            <w:r>
              <w:t>du Schwester des Dunkels,</w:t>
            </w:r>
          </w:p>
          <w:p w14:paraId="634E8359" w14:textId="77777777" w:rsidR="00A82FE1" w:rsidRDefault="00A82FE1" w:rsidP="002108AC">
            <w:r>
              <w:t>Schwester des Leids,</w:t>
            </w:r>
          </w:p>
          <w:p w14:paraId="5611CB11" w14:textId="77777777" w:rsidR="00A82FE1" w:rsidRDefault="00A82FE1" w:rsidP="002108AC">
            <w:r>
              <w:t>größer denn alles,</w:t>
            </w:r>
          </w:p>
          <w:p w14:paraId="03A82DEF" w14:textId="77777777" w:rsidR="00A82FE1" w:rsidRDefault="00A82FE1" w:rsidP="002108AC">
            <w:r>
              <w:t>Bewegerin der Zeit.</w:t>
            </w:r>
          </w:p>
        </w:tc>
        <w:tc>
          <w:tcPr>
            <w:tcW w:w="4531" w:type="dxa"/>
          </w:tcPr>
          <w:p w14:paraId="65F6ECBC" w14:textId="77777777" w:rsidR="00A82FE1" w:rsidRDefault="00A82FE1" w:rsidP="002108AC">
            <w:r>
              <w:t>Freude,</w:t>
            </w:r>
          </w:p>
          <w:p w14:paraId="4CE4CA01" w14:textId="77777777" w:rsidR="00A82FE1" w:rsidRDefault="00A82FE1" w:rsidP="002108AC">
            <w:r>
              <w:t>vom Herzen Gottes</w:t>
            </w:r>
          </w:p>
          <w:p w14:paraId="00265CD0" w14:textId="77777777" w:rsidR="00A82FE1" w:rsidRDefault="00A82FE1" w:rsidP="002108AC">
            <w:r>
              <w:t>gesandt in die Zeit,</w:t>
            </w:r>
          </w:p>
          <w:p w14:paraId="5AC33FDF" w14:textId="77777777" w:rsidR="00A82FE1" w:rsidRDefault="00A82FE1" w:rsidP="002108AC">
            <w:r>
              <w:t>flutend umhülle</w:t>
            </w:r>
          </w:p>
          <w:p w14:paraId="0F764394" w14:textId="77777777" w:rsidR="00A82FE1" w:rsidRDefault="00A82FE1" w:rsidP="002108AC">
            <w:r>
              <w:t xml:space="preserve">mein Licht </w:t>
            </w:r>
          </w:p>
          <w:p w14:paraId="470B4667" w14:textId="77777777" w:rsidR="00A82FE1" w:rsidRDefault="00A82FE1" w:rsidP="002108AC">
            <w:r>
              <w:t>und mein Leid</w:t>
            </w:r>
          </w:p>
          <w:p w14:paraId="1698BBC1" w14:textId="77777777" w:rsidR="00A82FE1" w:rsidRDefault="00A82FE1" w:rsidP="002108AC"/>
          <w:p w14:paraId="7C67A8E3" w14:textId="77777777" w:rsidR="00A82FE1" w:rsidRDefault="00A82FE1" w:rsidP="00A82FE1">
            <w:pPr>
              <w:jc w:val="right"/>
            </w:pPr>
            <w:r>
              <w:t>Hedwig-Maria Winkler</w:t>
            </w:r>
          </w:p>
        </w:tc>
      </w:tr>
    </w:tbl>
    <w:p w14:paraId="1F15E72A" w14:textId="58C7F630" w:rsidR="00065431" w:rsidRPr="00065431" w:rsidRDefault="00065431" w:rsidP="002108AC">
      <w:pPr>
        <w:rPr>
          <w:sz w:val="36"/>
          <w:szCs w:val="36"/>
        </w:rPr>
      </w:pPr>
      <w:r w:rsidRPr="00065431">
        <w:rPr>
          <w:sz w:val="36"/>
          <w:szCs w:val="36"/>
        </w:rPr>
        <w:t>Suchen Sie etwas Totes</w:t>
      </w:r>
    </w:p>
    <w:p w14:paraId="30D3D3B6" w14:textId="6C709C39" w:rsidR="00065431" w:rsidRDefault="00065431">
      <w:r>
        <w:t xml:space="preserve">Zwei morsche kleine </w:t>
      </w:r>
      <w:r w:rsidR="00B83721">
        <w:t>ZWEIGE</w:t>
      </w:r>
      <w:r>
        <w:t>, der eine etwas länger als der andere. Zusammengebunden mit dem</w:t>
      </w:r>
      <w:r w:rsidR="00550032">
        <w:t xml:space="preserve"> Stück Schnur verwandelt: ein Kreuz, Symbol des Todes. In den Händen von Christen: Symbol des Lebens. Tod wo ist dein Stachel, Hölle wo ist dein Sieg? </w:t>
      </w:r>
    </w:p>
    <w:p w14:paraId="37262634" w14:textId="77777777" w:rsidR="00B83721" w:rsidRDefault="00B8372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83721" w14:paraId="4F987E67" w14:textId="77777777" w:rsidTr="00B83721">
        <w:tc>
          <w:tcPr>
            <w:tcW w:w="4531" w:type="dxa"/>
          </w:tcPr>
          <w:p w14:paraId="3E4FCE2A" w14:textId="22C4FAA8" w:rsidR="00B83721" w:rsidRDefault="00B83721">
            <w:r>
              <w:t>O unvertrauter Gott,</w:t>
            </w:r>
            <w:r>
              <w:br/>
              <w:t>wir suchen Dich an Orten,</w:t>
            </w:r>
            <w:r>
              <w:br/>
              <w:t xml:space="preserve">du </w:t>
            </w:r>
            <w:proofErr w:type="spellStart"/>
            <w:r>
              <w:t>Du</w:t>
            </w:r>
            <w:proofErr w:type="spellEnd"/>
            <w:r>
              <w:t xml:space="preserve"> schon verlassen hast,</w:t>
            </w:r>
            <w:r>
              <w:br/>
              <w:t>und sehen Dich nicht,</w:t>
            </w:r>
            <w:r>
              <w:br/>
              <w:t>selbst wenn du vor uns stehst.</w:t>
            </w:r>
            <w:r>
              <w:br/>
            </w:r>
          </w:p>
        </w:tc>
        <w:tc>
          <w:tcPr>
            <w:tcW w:w="4531" w:type="dxa"/>
          </w:tcPr>
          <w:p w14:paraId="2D1A7B36" w14:textId="77777777" w:rsidR="00B83721" w:rsidRDefault="00B83721" w:rsidP="00B83721">
            <w:r>
              <w:t>Gib, dass wir Dich in Deiner Fremdheit erkennen</w:t>
            </w:r>
            <w:r>
              <w:br/>
              <w:t>und uns nicht an vertrauten Schmerz klammern,</w:t>
            </w:r>
            <w:r>
              <w:br/>
              <w:t>sondern frei sind,</w:t>
            </w:r>
            <w:r>
              <w:br/>
              <w:t>die Auferstehung zu verkünden</w:t>
            </w:r>
            <w:r>
              <w:br/>
              <w:t>im Namen Christi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Janet Morley</w:t>
            </w:r>
          </w:p>
          <w:p w14:paraId="16A4E957" w14:textId="77777777" w:rsidR="00B83721" w:rsidRDefault="00B83721"/>
        </w:tc>
      </w:tr>
    </w:tbl>
    <w:p w14:paraId="4E097326" w14:textId="77777777" w:rsidR="00A60969" w:rsidRDefault="00A60969" w:rsidP="00A60969">
      <w:pPr>
        <w:rPr>
          <w:rFonts w:cstheme="minorHAnsi"/>
          <w:sz w:val="36"/>
          <w:szCs w:val="36"/>
        </w:rPr>
      </w:pPr>
    </w:p>
    <w:p w14:paraId="40A77563" w14:textId="0A3C800F" w:rsidR="00A60969" w:rsidRPr="00437786" w:rsidRDefault="00A60969" w:rsidP="00A60969">
      <w:pPr>
        <w:rPr>
          <w:rFonts w:cstheme="minorHAnsi"/>
          <w:sz w:val="36"/>
          <w:szCs w:val="36"/>
        </w:rPr>
      </w:pPr>
      <w:r w:rsidRPr="00437786">
        <w:rPr>
          <w:rFonts w:cstheme="minorHAnsi"/>
          <w:sz w:val="36"/>
          <w:szCs w:val="36"/>
        </w:rPr>
        <w:t>Suchen Sie etwas Weiches</w:t>
      </w:r>
    </w:p>
    <w:p w14:paraId="734F1EE5" w14:textId="77777777" w:rsidR="00A60969" w:rsidRDefault="00A60969" w:rsidP="00A60969">
      <w:pPr>
        <w:rPr>
          <w:rFonts w:cstheme="minorHAnsi"/>
        </w:rPr>
      </w:pPr>
      <w:r>
        <w:rPr>
          <w:rFonts w:cstheme="minorHAnsi"/>
        </w:rPr>
        <w:t xml:space="preserve">MOOS, weich wie ein Bett. Du erinnerst mich an Osternester, suchende Kinder, Lachen. Leben kann leicht und weich sein. Grün. Grün wie die Hoffnung, denn die gute Zeit kommt wieder. </w:t>
      </w:r>
    </w:p>
    <w:p w14:paraId="3D611F6B" w14:textId="77777777" w:rsidR="00A60969" w:rsidRDefault="00A60969" w:rsidP="00A60969">
      <w:pPr>
        <w:rPr>
          <w:rFonts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60969" w14:paraId="56A5B76D" w14:textId="77777777" w:rsidTr="007A7854">
        <w:tc>
          <w:tcPr>
            <w:tcW w:w="4531" w:type="dxa"/>
          </w:tcPr>
          <w:p w14:paraId="51FF18D2" w14:textId="77777777" w:rsidR="00A60969" w:rsidRDefault="00A60969" w:rsidP="007A78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Ich fragte: </w:t>
            </w:r>
          </w:p>
          <w:p w14:paraId="42681F09" w14:textId="77777777" w:rsidR="00A60969" w:rsidRDefault="00A60969" w:rsidP="007A7854">
            <w:pPr>
              <w:rPr>
                <w:rFonts w:cstheme="minorHAnsi"/>
              </w:rPr>
            </w:pPr>
          </w:p>
          <w:p w14:paraId="2F7B6194" w14:textId="77777777" w:rsidR="00A60969" w:rsidRPr="00437786" w:rsidRDefault="00A60969" w:rsidP="007A78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Wer wird mir den Stein wegwälzen </w:t>
            </w:r>
            <w:r>
              <w:rPr>
                <w:rFonts w:cstheme="minorHAnsi"/>
              </w:rPr>
              <w:br/>
              <w:t>von dem Grab</w:t>
            </w:r>
            <w:r>
              <w:rPr>
                <w:rFonts w:cstheme="minorHAnsi"/>
              </w:rPr>
              <w:br/>
              <w:t>meiner Hoffnung</w:t>
            </w:r>
            <w:r>
              <w:rPr>
                <w:rFonts w:cstheme="minorHAnsi"/>
              </w:rPr>
              <w:br/>
              <w:t>den Stein</w:t>
            </w:r>
            <w:r>
              <w:rPr>
                <w:rFonts w:cstheme="minorHAnsi"/>
              </w:rPr>
              <w:br/>
              <w:t>von meinem Herzen</w:t>
            </w:r>
            <w:r>
              <w:rPr>
                <w:rFonts w:cstheme="minorHAnsi"/>
              </w:rPr>
              <w:br/>
              <w:t xml:space="preserve">diesen schweren Stein? </w:t>
            </w:r>
          </w:p>
          <w:p w14:paraId="2B5B4548" w14:textId="77777777" w:rsidR="00A60969" w:rsidRDefault="00A60969" w:rsidP="007A7854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677D9ED0" w14:textId="77777777" w:rsidR="00A60969" w:rsidRDefault="00A60969" w:rsidP="007A78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Mir ist ein Stein </w:t>
            </w:r>
            <w:r>
              <w:rPr>
                <w:rFonts w:cstheme="minorHAnsi"/>
              </w:rPr>
              <w:br/>
              <w:t>vom Herzen genommen:</w:t>
            </w:r>
          </w:p>
          <w:p w14:paraId="59429296" w14:textId="77777777" w:rsidR="00A60969" w:rsidRDefault="00A60969" w:rsidP="007A7854">
            <w:pPr>
              <w:rPr>
                <w:rFonts w:cstheme="minorHAnsi"/>
              </w:rPr>
            </w:pPr>
            <w:r>
              <w:rPr>
                <w:rFonts w:cstheme="minorHAnsi"/>
              </w:rPr>
              <w:t>Meine Hoffnung</w:t>
            </w:r>
            <w:r>
              <w:rPr>
                <w:rFonts w:cstheme="minorHAnsi"/>
              </w:rPr>
              <w:br/>
              <w:t>die ich begrub</w:t>
            </w:r>
            <w:r>
              <w:rPr>
                <w:rFonts w:cstheme="minorHAnsi"/>
              </w:rPr>
              <w:br/>
              <w:t>ist auferstanden</w:t>
            </w:r>
          </w:p>
          <w:p w14:paraId="69FE7C73" w14:textId="77777777" w:rsidR="00A60969" w:rsidRDefault="00A60969" w:rsidP="007A7854">
            <w:pPr>
              <w:rPr>
                <w:rFonts w:cstheme="minorHAnsi"/>
              </w:rPr>
            </w:pPr>
            <w:r>
              <w:rPr>
                <w:rFonts w:cstheme="minorHAnsi"/>
              </w:rPr>
              <w:t>Wie er gesagt hat</w:t>
            </w:r>
            <w:r>
              <w:rPr>
                <w:rFonts w:cstheme="minorHAnsi"/>
              </w:rPr>
              <w:br/>
              <w:t>er lebt er lebt</w:t>
            </w:r>
          </w:p>
          <w:p w14:paraId="62F9408F" w14:textId="77777777" w:rsidR="00A60969" w:rsidRDefault="00A60969" w:rsidP="007A7854">
            <w:pPr>
              <w:rPr>
                <w:rFonts w:cstheme="minorHAnsi"/>
              </w:rPr>
            </w:pPr>
            <w:r>
              <w:rPr>
                <w:rFonts w:cstheme="minorHAnsi"/>
              </w:rPr>
              <w:t>Er geht mir voraus</w:t>
            </w:r>
          </w:p>
          <w:p w14:paraId="0F2EA6A9" w14:textId="77777777" w:rsidR="00A60969" w:rsidRDefault="00A60969" w:rsidP="007A7854">
            <w:pPr>
              <w:rPr>
                <w:rFonts w:cstheme="minorHAnsi"/>
              </w:rPr>
            </w:pPr>
          </w:p>
          <w:p w14:paraId="0BBC6CC7" w14:textId="77777777" w:rsidR="00A60969" w:rsidRDefault="00A60969" w:rsidP="007A785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Lothar </w:t>
            </w:r>
            <w:proofErr w:type="spellStart"/>
            <w:r>
              <w:rPr>
                <w:rFonts w:cstheme="minorHAnsi"/>
              </w:rPr>
              <w:t>Zenetti</w:t>
            </w:r>
            <w:proofErr w:type="spellEnd"/>
          </w:p>
        </w:tc>
      </w:tr>
    </w:tbl>
    <w:p w14:paraId="590312D4" w14:textId="2AB8A1EE" w:rsidR="00550032" w:rsidRPr="00447787" w:rsidRDefault="00447787">
      <w:pPr>
        <w:rPr>
          <w:sz w:val="36"/>
          <w:szCs w:val="36"/>
        </w:rPr>
      </w:pPr>
      <w:r w:rsidRPr="00447787">
        <w:rPr>
          <w:sz w:val="36"/>
          <w:szCs w:val="36"/>
        </w:rPr>
        <w:lastRenderedPageBreak/>
        <w:t xml:space="preserve">Suchen Sie </w:t>
      </w:r>
      <w:r w:rsidR="00DE30D2">
        <w:rPr>
          <w:sz w:val="36"/>
          <w:szCs w:val="36"/>
        </w:rPr>
        <w:t xml:space="preserve">zweimal </w:t>
      </w:r>
      <w:r w:rsidRPr="00447787">
        <w:rPr>
          <w:sz w:val="36"/>
          <w:szCs w:val="36"/>
        </w:rPr>
        <w:t>etwas Lebendes, Blühendes</w:t>
      </w:r>
    </w:p>
    <w:p w14:paraId="04F58A99" w14:textId="707CB80B" w:rsidR="00447787" w:rsidRDefault="00B83721">
      <w:r>
        <w:t>BLUME</w:t>
      </w:r>
      <w:r w:rsidR="00447787">
        <w:t xml:space="preserve">, jede Farbe und Form </w:t>
      </w:r>
      <w:r w:rsidR="00263410">
        <w:t>nimmst</w:t>
      </w:r>
      <w:r w:rsidR="00447787">
        <w:t xml:space="preserve"> </w:t>
      </w:r>
      <w:r w:rsidR="00263410">
        <w:t>du an</w:t>
      </w:r>
      <w:r w:rsidR="00447787">
        <w:t xml:space="preserve">. Rose oder Veilchen, in Rabatten oder zwischen den Ritzen von Mauern und Steinen. </w:t>
      </w:r>
      <w:r w:rsidR="00C25529">
        <w:t xml:space="preserve">Du geleitest </w:t>
      </w:r>
      <w:r w:rsidR="00447787">
        <w:t>durch die Zeiten</w:t>
      </w:r>
      <w:r w:rsidR="00263410">
        <w:t>, durch ein ganzes Leben: zierst das T</w:t>
      </w:r>
      <w:r w:rsidR="00447787">
        <w:t xml:space="preserve">aufkleidchen und </w:t>
      </w:r>
      <w:r w:rsidR="00263410">
        <w:t xml:space="preserve">das </w:t>
      </w:r>
      <w:r w:rsidR="00447787">
        <w:t>Rev</w:t>
      </w:r>
      <w:r w:rsidR="00C25529">
        <w:t xml:space="preserve">ers des Konfirmandenanzugs, </w:t>
      </w:r>
      <w:r w:rsidR="00263410">
        <w:t xml:space="preserve">steckst </w:t>
      </w:r>
      <w:r w:rsidR="00C25529">
        <w:t xml:space="preserve">im Brautstrauß und </w:t>
      </w:r>
      <w:r w:rsidR="00263410">
        <w:t xml:space="preserve">bist die </w:t>
      </w:r>
      <w:r w:rsidR="00C25529">
        <w:t xml:space="preserve">Blume, die auf den Sarg fällt. </w:t>
      </w:r>
      <w:r w:rsidR="00263410">
        <w:t>Vielfalt, Schönheit, Vergänglichkeit, Lebensfreude, Glück und Liebe.</w:t>
      </w:r>
    </w:p>
    <w:p w14:paraId="216E524E" w14:textId="0BEFB6AC" w:rsidR="00263410" w:rsidRDefault="00263410"/>
    <w:p w14:paraId="58F7CE35" w14:textId="77777777" w:rsidR="00263410" w:rsidRDefault="00263410" w:rsidP="00263410">
      <w:pPr>
        <w:ind w:left="708"/>
      </w:pPr>
      <w:r>
        <w:t>Korn das in die Erde, in den Tod versinkt</w:t>
      </w:r>
      <w:r>
        <w:br/>
        <w:t xml:space="preserve">Keim, der aus dem Acker, in den Morgen dringt </w:t>
      </w:r>
    </w:p>
    <w:p w14:paraId="063FA3E1" w14:textId="2430F93D" w:rsidR="00263410" w:rsidRDefault="00263410">
      <w:r>
        <w:t>– Liebe lebt auf, die längst erstorben schien, Liebe wächst wie Weizen, und ihr Halm ist grün.</w:t>
      </w:r>
    </w:p>
    <w:p w14:paraId="05D653E8" w14:textId="29AA0672" w:rsidR="00263410" w:rsidRDefault="00263410" w:rsidP="00263410">
      <w:pPr>
        <w:ind w:left="708"/>
      </w:pPr>
      <w:r>
        <w:t>Über Gottes Liebe brach die Welt den Stab,</w:t>
      </w:r>
      <w:r>
        <w:br/>
        <w:t xml:space="preserve"> wälzte ihren Felsen vor der Liebe Grab.</w:t>
      </w:r>
    </w:p>
    <w:p w14:paraId="7AC61708" w14:textId="21934DC2" w:rsidR="00263410" w:rsidRPr="00B8115E" w:rsidRDefault="00263410">
      <w:r w:rsidRPr="00B8115E">
        <w:t xml:space="preserve">Jesus ist tot. Wie sollte er noch </w:t>
      </w:r>
      <w:proofErr w:type="spellStart"/>
      <w:r w:rsidRPr="00B8115E">
        <w:t>fliehn</w:t>
      </w:r>
      <w:proofErr w:type="spellEnd"/>
      <w:r w:rsidRPr="00B8115E">
        <w:t>? Liebe wächst wie Weizen, und ihr Halm ist grün.</w:t>
      </w:r>
    </w:p>
    <w:p w14:paraId="157C4E84" w14:textId="405129A1" w:rsidR="00263410" w:rsidRDefault="00263410" w:rsidP="00263410">
      <w:pPr>
        <w:ind w:left="708"/>
      </w:pPr>
      <w:r>
        <w:t>Im Gestrüpp verloren Gottes Samenkorn,</w:t>
      </w:r>
      <w:r>
        <w:br/>
        <w:t xml:space="preserve">unser Herz gefangen in Gestrüpp und Dorn  </w:t>
      </w:r>
    </w:p>
    <w:p w14:paraId="04B6D058" w14:textId="4A35DDF3" w:rsidR="00263410" w:rsidRDefault="00263410" w:rsidP="00263410">
      <w:r>
        <w:t>– hin ging die Nacht, der dritte Tag erschien: Liebe wächst wie Weizen, und ihr Halm ist grün</w:t>
      </w:r>
    </w:p>
    <w:p w14:paraId="0F908720" w14:textId="369C93EB" w:rsidR="00263410" w:rsidRDefault="00263410" w:rsidP="00263410"/>
    <w:p w14:paraId="6AD1A462" w14:textId="082903DA" w:rsidR="00263410" w:rsidRDefault="00263410" w:rsidP="00552BB3">
      <w:pPr>
        <w:ind w:left="708"/>
      </w:pPr>
      <w:r>
        <w:t>Stecken Sie nun</w:t>
      </w:r>
      <w:r w:rsidR="00DE30D2">
        <w:t xml:space="preserve"> eine der </w:t>
      </w:r>
      <w:r>
        <w:t>Blume</w:t>
      </w:r>
      <w:r w:rsidR="00DE30D2">
        <w:t>n</w:t>
      </w:r>
      <w:r>
        <w:t xml:space="preserve"> in das kleine Holzkreuz und machen Sie sich auf den Rückweg</w:t>
      </w:r>
      <w:r w:rsidR="009351D6">
        <w:t>:</w:t>
      </w:r>
    </w:p>
    <w:p w14:paraId="28857440" w14:textId="77777777" w:rsidR="00A60969" w:rsidRDefault="00A60969" w:rsidP="00552BB3">
      <w:pPr>
        <w:ind w:left="708"/>
      </w:pPr>
    </w:p>
    <w:p w14:paraId="4F513E07" w14:textId="28271F0D" w:rsidR="00263410" w:rsidRDefault="009351D6" w:rsidP="000019D9">
      <w:pPr>
        <w:shd w:val="clear" w:color="auto" w:fill="DEEAF6" w:themeFill="accent5" w:themeFillTint="33"/>
      </w:pPr>
      <w:r w:rsidRPr="00B8115E">
        <w:t>Wenn</w:t>
      </w:r>
      <w:r w:rsidRPr="00B83721">
        <w:rPr>
          <w:b/>
        </w:rPr>
        <w:t xml:space="preserve"> </w:t>
      </w:r>
      <w:r w:rsidRPr="00B8115E">
        <w:t>Sie</w:t>
      </w:r>
      <w:r w:rsidRPr="00B83721">
        <w:rPr>
          <w:b/>
        </w:rPr>
        <w:t xml:space="preserve"> </w:t>
      </w:r>
      <w:r w:rsidRPr="00B8115E">
        <w:t>mögen</w:t>
      </w:r>
      <w:r w:rsidR="00552BB3">
        <w:t>, gehen Sie</w:t>
      </w:r>
      <w:r>
        <w:t xml:space="preserve"> vorbei am Friedhof, wo Sie das kleine Kreuz auf dem Moos an einem Grab ablegen können und die Kerze daneben stellen können. </w:t>
      </w:r>
    </w:p>
    <w:p w14:paraId="0F8B726E" w14:textId="26981100" w:rsidR="000019D9" w:rsidRDefault="00552BB3" w:rsidP="00A60969">
      <w:pPr>
        <w:ind w:left="708"/>
      </w:pPr>
      <w:r>
        <w:t xml:space="preserve">Sprechen Sie für sich oder laut die Worte: </w:t>
      </w:r>
      <w:r>
        <w:br/>
      </w:r>
      <w:r w:rsidRPr="00552BB3">
        <w:rPr>
          <w:b/>
        </w:rPr>
        <w:t>„Jesus Christus spricht: ich bin die Auferstehung und das Leben. Wer an mich glaubt, der wird leben, auch wenn er stirbt.“</w:t>
      </w:r>
      <w:r>
        <w:t xml:space="preserve"> (Johannes 11,25)</w:t>
      </w:r>
    </w:p>
    <w:p w14:paraId="4658748F" w14:textId="77777777" w:rsidR="002771C2" w:rsidRDefault="002771C2" w:rsidP="000019D9">
      <w:pPr>
        <w:shd w:val="clear" w:color="auto" w:fill="DEEAF6" w:themeFill="accent5" w:themeFillTint="33"/>
      </w:pPr>
    </w:p>
    <w:p w14:paraId="0B4BDF39" w14:textId="63080945" w:rsidR="000019D9" w:rsidRDefault="009351D6" w:rsidP="000019D9">
      <w:pPr>
        <w:shd w:val="clear" w:color="auto" w:fill="DEEAF6" w:themeFill="accent5" w:themeFillTint="33"/>
      </w:pPr>
      <w:r>
        <w:t>Wenn Sie mögen</w:t>
      </w:r>
      <w:r w:rsidR="00552BB3">
        <w:t xml:space="preserve">, gehen Sie </w:t>
      </w:r>
      <w:r w:rsidR="000019D9">
        <w:t>in Ihre</w:t>
      </w:r>
      <w:r>
        <w:t xml:space="preserve"> Kirche. Sie wird </w:t>
      </w:r>
      <w:r w:rsidR="00B83721">
        <w:t xml:space="preserve">von 10 – 12 Uhr und von 14 – 16 Uhr </w:t>
      </w:r>
      <w:r>
        <w:t>geöffnet sein. Achten S</w:t>
      </w:r>
      <w:r w:rsidR="004D39A4">
        <w:t>ie darauf, dass nicht mehr als 10</w:t>
      </w:r>
      <w:r>
        <w:t xml:space="preserve"> Personen gleichzeitig in der Kirche sind und </w:t>
      </w:r>
      <w:r w:rsidR="004D39A4">
        <w:t>halten</w:t>
      </w:r>
      <w:r>
        <w:t xml:space="preserve"> Sie Abstand</w:t>
      </w:r>
      <w:r w:rsidR="004D39A4">
        <w:t xml:space="preserve"> zu anderen Gästen</w:t>
      </w:r>
      <w:r>
        <w:t xml:space="preserve">. </w:t>
      </w:r>
    </w:p>
    <w:p w14:paraId="1F79F600" w14:textId="77777777" w:rsidR="002771C2" w:rsidRDefault="002771C2"/>
    <w:p w14:paraId="7BBEE137" w14:textId="7AB9A38C" w:rsidR="000019D9" w:rsidRDefault="00DE30D2">
      <w:r>
        <w:t xml:space="preserve">Steht dort </w:t>
      </w:r>
      <w:r w:rsidR="00B83721">
        <w:t xml:space="preserve">steht eine Wasserschale </w:t>
      </w:r>
      <w:r w:rsidR="00A60969">
        <w:t xml:space="preserve">am Altar beim </w:t>
      </w:r>
      <w:bookmarkStart w:id="0" w:name="_GoBack"/>
      <w:bookmarkEnd w:id="0"/>
      <w:r w:rsidR="00B83721">
        <w:t xml:space="preserve">Kreuz. Legen Sie Ihre Blume in die Schale. </w:t>
      </w:r>
      <w:r>
        <w:t xml:space="preserve"> </w:t>
      </w:r>
    </w:p>
    <w:p w14:paraId="1531981D" w14:textId="77777777" w:rsidR="00A60969" w:rsidRDefault="00A60969"/>
    <w:p w14:paraId="06B3618E" w14:textId="491D7B7B" w:rsidR="009351D6" w:rsidRDefault="00A60969">
      <w:r>
        <w:t>Am Altar sind</w:t>
      </w:r>
      <w:r w:rsidR="009351D6">
        <w:t xml:space="preserve"> Kerzen. Entzünden Sie </w:t>
      </w:r>
      <w:r w:rsidR="004D39A4">
        <w:t>eine</w:t>
      </w:r>
      <w:r w:rsidR="009351D6">
        <w:t xml:space="preserve"> Kerze und tragen Sie Ihr Osterlicht mit nach Hause. </w:t>
      </w:r>
      <w:r w:rsidR="00DE30D2">
        <w:br/>
      </w:r>
      <w:r w:rsidR="009351D6">
        <w:t xml:space="preserve">Dort beschließen Sie Ihren Osterspaziergang mit einem Gebet: </w:t>
      </w:r>
    </w:p>
    <w:p w14:paraId="1FADC477" w14:textId="6856C878" w:rsidR="002771C2" w:rsidRDefault="002771C2"/>
    <w:p w14:paraId="6455891F" w14:textId="77777777" w:rsidR="002771C2" w:rsidRDefault="002771C2"/>
    <w:p w14:paraId="58C90097" w14:textId="77777777" w:rsidR="00DE30D2" w:rsidRDefault="00DE30D2"/>
    <w:p w14:paraId="48312F4D" w14:textId="345FC93B" w:rsidR="009351D6" w:rsidRDefault="009351D6" w:rsidP="00DE30D2">
      <w:pPr>
        <w:ind w:left="708"/>
      </w:pPr>
      <w:r>
        <w:lastRenderedPageBreak/>
        <w:t>Du Kraft des Lebens,</w:t>
      </w:r>
      <w:r w:rsidR="000019D9">
        <w:br/>
      </w:r>
      <w:r>
        <w:t>hast diese Kraft in uns hineingelegt, Gott</w:t>
      </w:r>
    </w:p>
    <w:p w14:paraId="5A1167FF" w14:textId="77777777" w:rsidR="000019D9" w:rsidRDefault="009351D6" w:rsidP="00DE30D2">
      <w:pPr>
        <w:ind w:left="708"/>
      </w:pPr>
      <w:r>
        <w:t>In jede Frau,</w:t>
      </w:r>
      <w:r>
        <w:br/>
        <w:t>In jeden Mann,</w:t>
      </w:r>
    </w:p>
    <w:p w14:paraId="31AE6717" w14:textId="59B7A5DD" w:rsidR="009351D6" w:rsidRDefault="000019D9" w:rsidP="00DE30D2">
      <w:pPr>
        <w:ind w:left="708"/>
      </w:pPr>
      <w:r>
        <w:t>in jedem Kind</w:t>
      </w:r>
      <w:r w:rsidR="009351D6">
        <w:br/>
        <w:t>rufst du zum Aufbruch des Lebens</w:t>
      </w:r>
      <w:r>
        <w:t>.</w:t>
      </w:r>
    </w:p>
    <w:p w14:paraId="24D97F54" w14:textId="715DFF3F" w:rsidR="009351D6" w:rsidRDefault="009351D6" w:rsidP="00DE30D2">
      <w:pPr>
        <w:ind w:left="708"/>
      </w:pPr>
      <w:r>
        <w:t xml:space="preserve">Schenke </w:t>
      </w:r>
      <w:r w:rsidR="00067B78">
        <w:t>mir</w:t>
      </w:r>
      <w:r>
        <w:t xml:space="preserve"> die Erfahrung der Ruhe in diesen stillen, oft einsamen Tagen, </w:t>
      </w:r>
      <w:r>
        <w:br/>
        <w:t xml:space="preserve">Ruhe, damit </w:t>
      </w:r>
      <w:r w:rsidR="00067B78">
        <w:t>ich höre</w:t>
      </w:r>
      <w:r>
        <w:t xml:space="preserve">, was in </w:t>
      </w:r>
      <w:r w:rsidR="00067B78">
        <w:t>mir</w:t>
      </w:r>
      <w:r>
        <w:t xml:space="preserve"> ruft</w:t>
      </w:r>
      <w:r>
        <w:br/>
        <w:t xml:space="preserve">Stille, damit </w:t>
      </w:r>
      <w:r w:rsidR="00067B78">
        <w:t>ich spüre</w:t>
      </w:r>
      <w:r w:rsidR="00DE30D2">
        <w:t xml:space="preserve">, was </w:t>
      </w:r>
      <w:r w:rsidR="00067B78">
        <w:t xml:space="preserve">in mir </w:t>
      </w:r>
      <w:r w:rsidR="00DE30D2">
        <w:t>wächst</w:t>
      </w:r>
      <w:r w:rsidR="00DE30D2">
        <w:br/>
        <w:t>und</w:t>
      </w:r>
      <w:r>
        <w:t xml:space="preserve"> herauswill.</w:t>
      </w:r>
    </w:p>
    <w:p w14:paraId="274CE3A9" w14:textId="4FDB7B56" w:rsidR="009351D6" w:rsidRDefault="009351D6" w:rsidP="00DE30D2">
      <w:pPr>
        <w:ind w:left="708"/>
      </w:pPr>
      <w:r>
        <w:t xml:space="preserve">Und dann lass </w:t>
      </w:r>
      <w:r w:rsidR="00067B78">
        <w:t>mich</w:t>
      </w:r>
      <w:r>
        <w:t xml:space="preserve"> aufstehen und gehen</w:t>
      </w:r>
      <w:r>
        <w:br/>
        <w:t>mit Furcht und Freude</w:t>
      </w:r>
      <w:r>
        <w:br/>
        <w:t>nach Galiläa:</w:t>
      </w:r>
    </w:p>
    <w:p w14:paraId="26258824" w14:textId="5ED456D6" w:rsidR="009351D6" w:rsidRDefault="009351D6" w:rsidP="00DE30D2">
      <w:pPr>
        <w:ind w:left="708"/>
      </w:pPr>
      <w:r>
        <w:t>den Ort, wo Menschen</w:t>
      </w:r>
      <w:r>
        <w:br/>
        <w:t>ver</w:t>
      </w:r>
      <w:r w:rsidR="00DE30D2">
        <w:t xml:space="preserve">achtet, ausgegrenzt oder einfach nur vergessen </w:t>
      </w:r>
      <w:r>
        <w:t>werden,</w:t>
      </w:r>
      <w:r>
        <w:br/>
        <w:t xml:space="preserve">weil sie </w:t>
      </w:r>
      <w:r w:rsidR="00DE30D2">
        <w:t>fremd</w:t>
      </w:r>
      <w:r>
        <w:t xml:space="preserve"> sind</w:t>
      </w:r>
      <w:r w:rsidR="00DE30D2">
        <w:t xml:space="preserve">, weil sie arm sind, weil sie krank sind. </w:t>
      </w:r>
    </w:p>
    <w:p w14:paraId="40B559E4" w14:textId="21CF015A" w:rsidR="009351D6" w:rsidRDefault="009351D6" w:rsidP="00DE30D2">
      <w:pPr>
        <w:ind w:left="708"/>
      </w:pPr>
      <w:r>
        <w:t>den Ort, wo Gleichgültigkeit und Eigensucht</w:t>
      </w:r>
      <w:r>
        <w:br/>
        <w:t>blind gemacht haben für das Leben, das blühen will</w:t>
      </w:r>
    </w:p>
    <w:p w14:paraId="456A4B41" w14:textId="255F0CD2" w:rsidR="00DE30D2" w:rsidRDefault="00DE30D2" w:rsidP="00DE30D2">
      <w:pPr>
        <w:ind w:left="708"/>
      </w:pPr>
      <w:r>
        <w:t>Dor</w:t>
      </w:r>
      <w:r w:rsidR="00067B78">
        <w:t xml:space="preserve">t werde ich </w:t>
      </w:r>
      <w:r>
        <w:t>begegnen, Gott,</w:t>
      </w:r>
      <w:r>
        <w:br/>
        <w:t xml:space="preserve">und deine Kraft wird in </w:t>
      </w:r>
      <w:r w:rsidR="00067B78">
        <w:t>mir</w:t>
      </w:r>
      <w:r>
        <w:t xml:space="preserve"> leben.</w:t>
      </w:r>
    </w:p>
    <w:p w14:paraId="09FBCEBE" w14:textId="549AFA5C" w:rsidR="00DE30D2" w:rsidRDefault="00DE30D2" w:rsidP="00DE30D2">
      <w:pPr>
        <w:ind w:left="708"/>
        <w:jc w:val="right"/>
      </w:pPr>
      <w:r>
        <w:t xml:space="preserve">nach Winfried </w:t>
      </w:r>
      <w:proofErr w:type="spellStart"/>
      <w:r>
        <w:t>Penk</w:t>
      </w:r>
      <w:proofErr w:type="spellEnd"/>
    </w:p>
    <w:p w14:paraId="58838572" w14:textId="48A34114" w:rsidR="00DE30D2" w:rsidRDefault="00DE30D2" w:rsidP="00DE30D2">
      <w:pPr>
        <w:ind w:left="708"/>
        <w:jc w:val="right"/>
      </w:pPr>
    </w:p>
    <w:p w14:paraId="6EA1C1C7" w14:textId="1A66CC02" w:rsidR="000019D9" w:rsidRDefault="000019D9" w:rsidP="000019D9">
      <w:pPr>
        <w:shd w:val="clear" w:color="auto" w:fill="DEEAF6" w:themeFill="accent5" w:themeFillTint="33"/>
        <w:ind w:left="708"/>
      </w:pPr>
      <w:r>
        <w:t>SEGEN</w:t>
      </w:r>
    </w:p>
    <w:p w14:paraId="49410D4D" w14:textId="34B2DD34" w:rsidR="00DE30D2" w:rsidRDefault="00DE30D2" w:rsidP="00DE30D2">
      <w:pPr>
        <w:ind w:left="708"/>
      </w:pPr>
      <w:r>
        <w:t>Gott segne deine Schritte</w:t>
      </w:r>
    </w:p>
    <w:p w14:paraId="646D5BBF" w14:textId="2F01A10F" w:rsidR="00DE30D2" w:rsidRDefault="00DE30D2" w:rsidP="00DE30D2">
      <w:pPr>
        <w:ind w:left="708"/>
      </w:pPr>
      <w:r>
        <w:t>vom Weinen zum Lachen</w:t>
      </w:r>
      <w:r>
        <w:br/>
        <w:t>vom Klagen zum Loben</w:t>
      </w:r>
      <w:r>
        <w:br/>
        <w:t>vom Tod zum Leben. Amen</w:t>
      </w:r>
    </w:p>
    <w:p w14:paraId="3B3A6DD2" w14:textId="4B93D5C6" w:rsidR="00DE30D2" w:rsidRDefault="00DE30D2" w:rsidP="00DE30D2">
      <w:pPr>
        <w:ind w:left="708"/>
      </w:pPr>
    </w:p>
    <w:p w14:paraId="15F45DFF" w14:textId="41B7E51D" w:rsidR="00DE30D2" w:rsidRDefault="00DE30D2" w:rsidP="00E7081A">
      <w:pPr>
        <w:ind w:left="3540"/>
      </w:pPr>
      <w:r>
        <w:t xml:space="preserve">Wir wünschen Ihnen ein frohes und gesegnetes Osterfest. </w:t>
      </w:r>
      <w:r>
        <w:br/>
        <w:t xml:space="preserve">Auch wenn wir es alleine feiern, sind wir verbunden. </w:t>
      </w:r>
    </w:p>
    <w:p w14:paraId="46DD4F5E" w14:textId="28B1BD46" w:rsidR="00DE30D2" w:rsidRDefault="00DE30D2" w:rsidP="00E7081A">
      <w:pPr>
        <w:ind w:left="3540"/>
      </w:pPr>
      <w:r>
        <w:t>Denn:</w:t>
      </w:r>
    </w:p>
    <w:p w14:paraId="35518E2D" w14:textId="77777777" w:rsidR="00DE30D2" w:rsidRDefault="00DE30D2" w:rsidP="00E7081A">
      <w:pPr>
        <w:ind w:left="3540"/>
      </w:pPr>
      <w:r>
        <w:t xml:space="preserve">Der Herr ist auferstanden, er ist wahrhaftig auferstanden. </w:t>
      </w:r>
      <w:r>
        <w:br/>
        <w:t>Halleluja.</w:t>
      </w:r>
    </w:p>
    <w:p w14:paraId="03F75DC5" w14:textId="1CC8B83F" w:rsidR="00851996" w:rsidRDefault="00DE30D2" w:rsidP="00DE30D2">
      <w:pPr>
        <w:ind w:left="708"/>
        <w:jc w:val="right"/>
      </w:pPr>
      <w:r>
        <w:br/>
        <w:t xml:space="preserve">Ihre evangelische </w:t>
      </w:r>
      <w:r w:rsidR="004D39A4">
        <w:t xml:space="preserve">und katholische Kirchengemeinde </w:t>
      </w:r>
      <w:r w:rsidR="004D39A4">
        <w:br/>
      </w:r>
      <w:r>
        <w:t xml:space="preserve"> im Kirchenbezirk Schorndorf</w:t>
      </w:r>
      <w:r w:rsidR="004D39A4">
        <w:t xml:space="preserve"> und Dekanat Rems-Murr</w:t>
      </w:r>
    </w:p>
    <w:p w14:paraId="5B511277" w14:textId="503E474E" w:rsidR="004D39A4" w:rsidRDefault="004D39A4" w:rsidP="00DE30D2">
      <w:pPr>
        <w:ind w:left="708"/>
        <w:jc w:val="right"/>
      </w:pPr>
    </w:p>
    <w:p w14:paraId="004260A5" w14:textId="17BE4335" w:rsidR="004D39A4" w:rsidRDefault="004D39A4" w:rsidP="00DE30D2">
      <w:pPr>
        <w:ind w:left="708"/>
        <w:jc w:val="right"/>
      </w:pPr>
      <w:proofErr w:type="spellStart"/>
      <w:r>
        <w:t>Osterweg</w:t>
      </w:r>
      <w:proofErr w:type="spellEnd"/>
      <w:r>
        <w:t xml:space="preserve"> zusammengestellt von Pfarrerin Silke Stürmer </w:t>
      </w:r>
    </w:p>
    <w:sectPr w:rsidR="004D39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C3C"/>
    <w:multiLevelType w:val="hybridMultilevel"/>
    <w:tmpl w:val="21704BC4"/>
    <w:lvl w:ilvl="0" w:tplc="64E63C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01878"/>
    <w:multiLevelType w:val="hybridMultilevel"/>
    <w:tmpl w:val="6818DC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96"/>
    <w:rsid w:val="000019D9"/>
    <w:rsid w:val="00011C5C"/>
    <w:rsid w:val="00065431"/>
    <w:rsid w:val="00067B78"/>
    <w:rsid w:val="002108AC"/>
    <w:rsid w:val="00244FB8"/>
    <w:rsid w:val="00263410"/>
    <w:rsid w:val="002771C2"/>
    <w:rsid w:val="00415338"/>
    <w:rsid w:val="00437786"/>
    <w:rsid w:val="00447787"/>
    <w:rsid w:val="004D39A4"/>
    <w:rsid w:val="00550032"/>
    <w:rsid w:val="00552BB3"/>
    <w:rsid w:val="00671A30"/>
    <w:rsid w:val="007D5966"/>
    <w:rsid w:val="00851996"/>
    <w:rsid w:val="008676EE"/>
    <w:rsid w:val="009351D6"/>
    <w:rsid w:val="00A60969"/>
    <w:rsid w:val="00A82FE1"/>
    <w:rsid w:val="00B8115E"/>
    <w:rsid w:val="00B83721"/>
    <w:rsid w:val="00C25529"/>
    <w:rsid w:val="00DC18E2"/>
    <w:rsid w:val="00DE30D2"/>
    <w:rsid w:val="00E7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ACFF"/>
  <w15:chartTrackingRefBased/>
  <w15:docId w15:val="{0E4A89D6-F4F8-41F6-A088-CD280F38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82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6341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1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1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3C95405D2A884685AA5F7E5731B7BE" ma:contentTypeVersion="0" ma:contentTypeDescription="Ein neues Dokument erstellen." ma:contentTypeScope="" ma:versionID="da9544f2ae1d74e7d3e38260de4f1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FDF59F-2E96-424A-A3F1-2EBEA61C2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9166C-37F7-4735-9473-B9139B9B0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20D857-6D1E-45C8-BDAF-8C0D31872C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Stuermer, Silke</dc:creator>
  <cp:keywords/>
  <dc:description/>
  <cp:lastModifiedBy>Wolfgang Kessler</cp:lastModifiedBy>
  <cp:revision>2</cp:revision>
  <cp:lastPrinted>2020-03-25T13:48:00Z</cp:lastPrinted>
  <dcterms:created xsi:type="dcterms:W3CDTF">2020-04-10T09:36:00Z</dcterms:created>
  <dcterms:modified xsi:type="dcterms:W3CDTF">2020-04-10T09:36:00Z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0x010100AE3C95405D2A884685AA5F7E5731B7BE</vt:lpwstr>
  </property>
</Properties>
</file>